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Еврейской </w:t>
      </w:r>
      <w:r>
        <w:rPr>
          <w:rFonts w:ascii="Times New Roman" w:hAnsi="Times New Roman" w:cs="Times New Roman"/>
          <w:sz w:val="28"/>
          <w:szCs w:val="28"/>
        </w:rPr>
        <w:t xml:space="preserve">автономной области от 17.01.2020 № 10-пп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единовременной компенсационной </w:t>
      </w:r>
      <w:r>
        <w:rPr>
          <w:rFonts w:ascii="Times New Roman" w:hAnsi="Times New Roman" w:cs="Times New Roman"/>
          <w:sz w:val="28"/>
          <w:szCs w:val="28"/>
        </w:rPr>
        <w:t xml:space="preserve">выплаты учителям, прибывшим (переехавшим) на работу в сельские </w:t>
      </w:r>
      <w:r>
        <w:rPr>
          <w:rFonts w:ascii="Times New Roman" w:hAnsi="Times New Roman" w:cs="Times New Roman"/>
          <w:sz w:val="28"/>
          <w:szCs w:val="28"/>
        </w:rPr>
        <w:t xml:space="preserve">населенные пункты, либо рабочие поселки, либо поселки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типа, либо города с населением до 50 тыс. человек, возврата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компенсационной выплаты</w:t>
      </w:r>
      <w: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</w:t>
      </w:r>
      <w:r>
        <w:rPr>
          <w:rFonts w:ascii="Times New Roman" w:hAnsi="Times New Roman" w:cs="Times New Roman"/>
          <w:sz w:val="28"/>
          <w:szCs w:val="28"/>
        </w:rPr>
        <w:t xml:space="preserve">автономной области от 17.01.2020 № 10-пп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единовременной компенсационной </w:t>
      </w:r>
      <w:r>
        <w:rPr>
          <w:rFonts w:ascii="Times New Roman" w:hAnsi="Times New Roman" w:cs="Times New Roman"/>
          <w:sz w:val="28"/>
          <w:szCs w:val="28"/>
        </w:rPr>
        <w:t xml:space="preserve">выплаты учителям, прибывшим (переехавшим) на работу в сельские </w:t>
      </w:r>
      <w:r>
        <w:rPr>
          <w:rFonts w:ascii="Times New Roman" w:hAnsi="Times New Roman" w:cs="Times New Roman"/>
          <w:sz w:val="28"/>
          <w:szCs w:val="28"/>
        </w:rPr>
        <w:t xml:space="preserve">населенные пункты, либо рабочие поселки, либо поселки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типа, либо города с населением до 50 тыс. человек, возврата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компенсационной выплаты</w:t>
      </w:r>
      <w: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преамбуле слова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постановления правительства Еврейской автономной области от 11.02.2019 № 25-пп «О государственной программе Еврейской автономной области «Развитие образования Еврейской автономной области» на 2018 - 2024 годы»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26.12.2023 № 617-пп «Об утверждении государственной программы Еврейской автономной области «Развитие образования Еврейской автономной области» на 2024 - 2028 годы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Настоящее постановление вступает в силу после его официального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опубликования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_635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1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headerReference w:type="default" r:id="rId8"/>
      <w:footnotePr/>
      <w:endnotePr/>
      <w:type w:val="continuous"/>
      <w:pgSz w:w="11906" w:h="16838" w:orient="portrait"/>
      <w:pgMar w:top="1134" w:right="850" w:bottom="1134" w:left="1701" w:header="805" w:footer="709" w:gutter="0"/>
      <w:cols w:num="1" w:sep="0" w:space="709" w:equalWidth="1">
        <w:col w:w="4394" w:space="283"/>
        <w:col w:w="4678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1_635" w:customStyle="1">
    <w:name w:val="ConsPlusNormal"/>
    <w:uiPriority w:val="99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2024-07-01T06:38:07Z</dcterms:modified>
</cp:coreProperties>
</file>